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EA" w:rsidRPr="0065199C" w:rsidRDefault="00737FEA" w:rsidP="00737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99C">
        <w:rPr>
          <w:rFonts w:ascii="Times New Roman" w:hAnsi="Times New Roman" w:cs="Times New Roman"/>
          <w:b/>
          <w:sz w:val="24"/>
          <w:szCs w:val="24"/>
        </w:rPr>
        <w:t>№1</w:t>
      </w:r>
    </w:p>
    <w:p w:rsidR="00737FEA" w:rsidRPr="0065199C" w:rsidRDefault="00737FEA" w:rsidP="00737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9C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737FEA" w:rsidRPr="0065199C" w:rsidRDefault="00737FEA" w:rsidP="00737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9C">
        <w:rPr>
          <w:rFonts w:ascii="Times New Roman" w:hAnsi="Times New Roman" w:cs="Times New Roman"/>
          <w:b/>
          <w:sz w:val="24"/>
          <w:szCs w:val="24"/>
        </w:rPr>
        <w:t>по наданню послуг про</w:t>
      </w:r>
      <w:r w:rsidR="00235840" w:rsidRPr="0065199C">
        <w:rPr>
          <w:rFonts w:ascii="Times New Roman" w:hAnsi="Times New Roman" w:cs="Times New Roman"/>
          <w:b/>
          <w:sz w:val="24"/>
          <w:szCs w:val="24"/>
        </w:rPr>
        <w:t>живання групи осіб в м. Вінниця</w:t>
      </w:r>
    </w:p>
    <w:p w:rsidR="00737FEA" w:rsidRPr="0065199C" w:rsidRDefault="00895855" w:rsidP="00737F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Термін надання послуг: з 28 по 31</w:t>
      </w:r>
      <w:r w:rsidR="00235840"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травня</w:t>
      </w:r>
      <w:r w:rsidR="00737FEA"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2019 року.</w:t>
      </w:r>
    </w:p>
    <w:p w:rsidR="00737FEA" w:rsidRPr="0065199C" w:rsidRDefault="00235840" w:rsidP="00737F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Місце надання послуг: м. Вінниця</w:t>
      </w:r>
      <w:r w:rsidR="00737FEA"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, не б</w:t>
      </w:r>
      <w:r w:rsidR="00895855">
        <w:rPr>
          <w:rFonts w:ascii="Times New Roman" w:hAnsi="Times New Roman" w:cs="Times New Roman"/>
          <w:color w:val="000000"/>
          <w:sz w:val="24"/>
          <w:szCs w:val="24"/>
        </w:rPr>
        <w:t xml:space="preserve">ільше ніж 4 км від </w:t>
      </w:r>
      <w:r w:rsidR="00737FEA" w:rsidRPr="0065199C">
        <w:rPr>
          <w:rFonts w:ascii="Times New Roman" w:hAnsi="Times New Roman" w:cs="Times New Roman"/>
          <w:color w:val="000000"/>
          <w:sz w:val="24"/>
          <w:szCs w:val="24"/>
        </w:rPr>
        <w:t>залізничного вокзалу. У разі, якщо ця відстань біл</w:t>
      </w:r>
      <w:r w:rsidR="00895855">
        <w:rPr>
          <w:rFonts w:ascii="Times New Roman" w:hAnsi="Times New Roman" w:cs="Times New Roman"/>
          <w:color w:val="000000"/>
          <w:sz w:val="24"/>
          <w:szCs w:val="24"/>
        </w:rPr>
        <w:t>ьша забезпечити трансфер для  30</w:t>
      </w:r>
      <w:r w:rsidR="00737FEA"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немісцевих гостей від залізничного вокзалу до місця розташування готелю та включити вартість перевезення до суми за проживання гостей.  </w:t>
      </w:r>
    </w:p>
    <w:p w:rsidR="00737FEA" w:rsidRPr="0065199C" w:rsidRDefault="00737FEA" w:rsidP="00737F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Клас готелю: три зірки і вище.</w:t>
      </w:r>
    </w:p>
    <w:p w:rsidR="00737FEA" w:rsidRPr="0065199C" w:rsidRDefault="00737FEA" w:rsidP="00737F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Категорія номерів стандарт</w:t>
      </w:r>
      <w:r w:rsidR="00EA6362"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і вище</w:t>
      </w:r>
      <w:r w:rsidRPr="006519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FEA" w:rsidRPr="0065199C" w:rsidRDefault="00737FEA" w:rsidP="00737F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Сніданок включений.</w:t>
      </w:r>
    </w:p>
    <w:p w:rsidR="00737FEA" w:rsidRPr="0065199C" w:rsidRDefault="00235840" w:rsidP="0022085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281E05"/>
          <w:sz w:val="24"/>
          <w:szCs w:val="24"/>
        </w:rPr>
      </w:pPr>
      <w:r w:rsidRPr="0065199C">
        <w:rPr>
          <w:rFonts w:ascii="Times New Roman" w:hAnsi="Times New Roman" w:cs="Times New Roman"/>
          <w:color w:val="281E05"/>
          <w:sz w:val="24"/>
          <w:szCs w:val="24"/>
        </w:rPr>
        <w:t>Кі</w:t>
      </w:r>
      <w:r w:rsidR="0065199C">
        <w:rPr>
          <w:rFonts w:ascii="Times New Roman" w:hAnsi="Times New Roman" w:cs="Times New Roman"/>
          <w:color w:val="281E05"/>
          <w:sz w:val="24"/>
          <w:szCs w:val="24"/>
        </w:rPr>
        <w:t>лькість номерів: з 28.05.19 - 31</w:t>
      </w:r>
      <w:r w:rsidRPr="0065199C">
        <w:rPr>
          <w:rFonts w:ascii="Times New Roman" w:hAnsi="Times New Roman" w:cs="Times New Roman"/>
          <w:color w:val="281E05"/>
          <w:sz w:val="24"/>
          <w:szCs w:val="24"/>
        </w:rPr>
        <w:t>.05</w:t>
      </w:r>
      <w:r w:rsidR="00220852">
        <w:rPr>
          <w:rFonts w:ascii="Times New Roman" w:hAnsi="Times New Roman" w:cs="Times New Roman"/>
          <w:color w:val="281E05"/>
          <w:sz w:val="24"/>
          <w:szCs w:val="24"/>
        </w:rPr>
        <w:t>.2019 для розміщення 30</w:t>
      </w:r>
      <w:r w:rsidR="00737FEA" w:rsidRPr="0065199C">
        <w:rPr>
          <w:rFonts w:ascii="Times New Roman" w:hAnsi="Times New Roman" w:cs="Times New Roman"/>
          <w:color w:val="281E05"/>
          <w:sz w:val="24"/>
          <w:szCs w:val="24"/>
        </w:rPr>
        <w:t xml:space="preserve"> осіб:</w:t>
      </w:r>
      <w:r w:rsidR="00737FEA" w:rsidRPr="0065199C">
        <w:rPr>
          <w:rFonts w:ascii="Times New Roman" w:hAnsi="Times New Roman" w:cs="Times New Roman"/>
          <w:color w:val="281E05"/>
          <w:sz w:val="24"/>
          <w:szCs w:val="24"/>
        </w:rPr>
        <w:br/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268"/>
        <w:gridCol w:w="1719"/>
        <w:gridCol w:w="1371"/>
      </w:tblGrid>
      <w:tr w:rsidR="00737FEA" w:rsidRPr="0065199C" w:rsidTr="00D177D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Pr="0065199C" w:rsidRDefault="00737FEA" w:rsidP="00D17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Pr="0065199C" w:rsidRDefault="00737FEA" w:rsidP="00D177D2">
            <w:pPr>
              <w:spacing w:line="240" w:lineRule="auto"/>
              <w:jc w:val="both"/>
              <w:rPr>
                <w:rFonts w:ascii="Times New Roman" w:hAnsi="Times New Roman" w:cs="Times New Roman"/>
                <w:color w:val="281E05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281E05"/>
                <w:sz w:val="24"/>
                <w:szCs w:val="24"/>
              </w:rPr>
              <w:t>Розміщення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Pr="0065199C" w:rsidRDefault="00737FEA" w:rsidP="00D17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sz w:val="24"/>
                <w:szCs w:val="24"/>
              </w:rPr>
              <w:t>Період споживання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Pr="0065199C" w:rsidRDefault="00737FEA" w:rsidP="00D177D2">
            <w:pPr>
              <w:spacing w:line="240" w:lineRule="auto"/>
              <w:jc w:val="both"/>
              <w:rPr>
                <w:rFonts w:ascii="Times New Roman" w:hAnsi="Times New Roman" w:cs="Times New Roman"/>
                <w:color w:val="281E05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281E05"/>
                <w:sz w:val="24"/>
                <w:szCs w:val="24"/>
              </w:rPr>
              <w:t>Кількість номерів</w:t>
            </w:r>
          </w:p>
        </w:tc>
      </w:tr>
      <w:tr w:rsidR="00737FEA" w:rsidRPr="0065199C" w:rsidTr="00D177D2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EA" w:rsidRPr="0065199C" w:rsidRDefault="00737FEA" w:rsidP="00D17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737FEA" w:rsidRPr="0065199C" w:rsidRDefault="00737FEA" w:rsidP="00D177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Одномісний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FEA" w:rsidRPr="00EA1517" w:rsidRDefault="0065199C" w:rsidP="00D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17">
              <w:rPr>
                <w:rFonts w:ascii="Times New Roman" w:hAnsi="Times New Roman" w:cs="Times New Roman"/>
                <w:sz w:val="24"/>
                <w:szCs w:val="24"/>
              </w:rPr>
              <w:t>28.05-31</w:t>
            </w:r>
            <w:r w:rsidR="00235840" w:rsidRPr="00EA15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FEA" w:rsidRPr="00EA1517" w:rsidRDefault="00322034" w:rsidP="00D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034" w:rsidRPr="0065199C" w:rsidTr="00D177D2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34" w:rsidRPr="0065199C" w:rsidRDefault="00322034" w:rsidP="00D17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322034" w:rsidRPr="0065199C" w:rsidRDefault="00322034" w:rsidP="00D177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Двомісний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22034" w:rsidRPr="00EA1517" w:rsidRDefault="00322034" w:rsidP="00D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17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22034" w:rsidRPr="00EA1517" w:rsidRDefault="00322034" w:rsidP="00D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855" w:rsidRPr="0065199C" w:rsidTr="00D177D2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5" w:rsidRPr="0065199C" w:rsidRDefault="00895855" w:rsidP="00D17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895855" w:rsidRPr="0065199C" w:rsidRDefault="00895855" w:rsidP="00D17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Одномісний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95855" w:rsidRPr="00EA1517" w:rsidRDefault="00895855" w:rsidP="00D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17">
              <w:rPr>
                <w:rFonts w:ascii="Times New Roman" w:hAnsi="Times New Roman" w:cs="Times New Roman"/>
                <w:sz w:val="24"/>
                <w:szCs w:val="24"/>
              </w:rPr>
              <w:t>29.05-30.05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855" w:rsidRPr="00EA1517" w:rsidRDefault="00895855" w:rsidP="00D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855" w:rsidRPr="0065199C" w:rsidTr="00D177D2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55" w:rsidRPr="0065199C" w:rsidRDefault="00895855" w:rsidP="00D17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895855" w:rsidRPr="0065199C" w:rsidRDefault="00895855" w:rsidP="00D17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Одномісний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855" w:rsidRPr="00EA1517" w:rsidRDefault="00895855" w:rsidP="00D1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517">
              <w:rPr>
                <w:rFonts w:ascii="Times New Roman" w:hAnsi="Times New Roman" w:cs="Times New Roman"/>
                <w:sz w:val="24"/>
                <w:szCs w:val="24"/>
              </w:rPr>
              <w:t>30.05-31.05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855" w:rsidRPr="00EA1517" w:rsidRDefault="00895855" w:rsidP="00D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855" w:rsidRPr="0065199C" w:rsidTr="00D177D2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55" w:rsidRPr="0065199C" w:rsidRDefault="00895855" w:rsidP="00D17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895855" w:rsidRPr="0065199C" w:rsidRDefault="00895855" w:rsidP="00D17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Одномісний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855" w:rsidRPr="00EA1517" w:rsidRDefault="00895855" w:rsidP="00D1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517">
              <w:rPr>
                <w:rFonts w:ascii="Times New Roman" w:hAnsi="Times New Roman" w:cs="Times New Roman"/>
                <w:sz w:val="24"/>
                <w:szCs w:val="24"/>
              </w:rPr>
              <w:t>29.05-31.05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855" w:rsidRPr="00EA1517" w:rsidRDefault="00895855" w:rsidP="0065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1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855" w:rsidRPr="0065199C" w:rsidTr="00D177D2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55" w:rsidRPr="0065199C" w:rsidRDefault="00895855" w:rsidP="00D17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895855" w:rsidRPr="0065199C" w:rsidRDefault="00895855" w:rsidP="00D17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Двомісний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855" w:rsidRPr="00EA1517" w:rsidRDefault="00895855" w:rsidP="00D1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517">
              <w:rPr>
                <w:rFonts w:ascii="Times New Roman" w:hAnsi="Times New Roman" w:cs="Times New Roman"/>
                <w:sz w:val="24"/>
                <w:szCs w:val="24"/>
              </w:rPr>
              <w:t>29.05-31.05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855" w:rsidRPr="00EA1517" w:rsidRDefault="00895855" w:rsidP="00D1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37FEA" w:rsidRPr="0065199C" w:rsidRDefault="00737FEA" w:rsidP="00737FEA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281E05"/>
          <w:sz w:val="24"/>
          <w:szCs w:val="24"/>
        </w:rPr>
      </w:pPr>
    </w:p>
    <w:p w:rsidR="00737FEA" w:rsidRPr="0065199C" w:rsidRDefault="00737FEA" w:rsidP="00737F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81E05"/>
          <w:sz w:val="24"/>
          <w:szCs w:val="24"/>
        </w:rPr>
      </w:pPr>
      <w:r w:rsidRPr="0065199C">
        <w:rPr>
          <w:rFonts w:ascii="Times New Roman" w:hAnsi="Times New Roman" w:cs="Times New Roman"/>
          <w:color w:val="281E05"/>
          <w:sz w:val="24"/>
          <w:szCs w:val="24"/>
        </w:rPr>
        <w:t xml:space="preserve">У кожному номері: ванна кімната з душовою кабіною,  або ванною, односпальні або двоспальні ліжка, фен, робочий стіл, кондиціонер, телефон, гігієнічний набір, </w:t>
      </w:r>
      <w:proofErr w:type="spellStart"/>
      <w:r w:rsidRPr="0065199C">
        <w:rPr>
          <w:rFonts w:ascii="Times New Roman" w:hAnsi="Times New Roman" w:cs="Times New Roman"/>
          <w:color w:val="281E05"/>
          <w:sz w:val="24"/>
          <w:szCs w:val="24"/>
        </w:rPr>
        <w:t>Wi-Fi</w:t>
      </w:r>
      <w:proofErr w:type="spellEnd"/>
      <w:r w:rsidRPr="0065199C">
        <w:rPr>
          <w:rFonts w:ascii="Times New Roman" w:hAnsi="Times New Roman" w:cs="Times New Roman"/>
          <w:color w:val="281E05"/>
          <w:sz w:val="24"/>
          <w:szCs w:val="24"/>
        </w:rPr>
        <w:t>.</w:t>
      </w:r>
    </w:p>
    <w:p w:rsidR="00737FEA" w:rsidRPr="0065199C" w:rsidRDefault="00737FEA" w:rsidP="00737F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Наявність у готелі конференц-зали,</w:t>
      </w:r>
      <w:r w:rsidR="0049673A">
        <w:rPr>
          <w:rFonts w:ascii="Times New Roman" w:hAnsi="Times New Roman" w:cs="Times New Roman"/>
          <w:color w:val="000000"/>
          <w:sz w:val="24"/>
          <w:szCs w:val="24"/>
        </w:rPr>
        <w:t xml:space="preserve"> в якій буде проведено захід з 29 – 31 </w:t>
      </w:r>
      <w:r w:rsidR="00220852">
        <w:rPr>
          <w:rFonts w:ascii="Times New Roman" w:hAnsi="Times New Roman" w:cs="Times New Roman"/>
          <w:color w:val="000000"/>
          <w:sz w:val="24"/>
          <w:szCs w:val="24"/>
        </w:rPr>
        <w:t xml:space="preserve">травня </w:t>
      </w:r>
      <w:r w:rsidRPr="0065199C">
        <w:rPr>
          <w:rFonts w:ascii="Times New Roman" w:hAnsi="Times New Roman" w:cs="Times New Roman"/>
          <w:color w:val="000000"/>
          <w:sz w:val="24"/>
          <w:szCs w:val="24"/>
        </w:rPr>
        <w:t>2019 року. Вимоги до зали: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комфортне розміщення в ньому не менше 35 осіб</w:t>
      </w:r>
      <w:r w:rsidRPr="0065199C">
        <w:rPr>
          <w:rFonts w:ascii="Times New Roman" w:hAnsi="Times New Roman" w:cs="Times New Roman"/>
          <w:sz w:val="24"/>
          <w:szCs w:val="24"/>
        </w:rPr>
        <w:t>, легко провітрювати, приміщення без жодних відволікаючих шумів.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Площа: приблизно з розрахунку 2 квадратні метри на 1 учасника/учасницю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Туалет поруч, мило біля умивальників, унітази з сидіннями та туалетний папір.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Екран (або біла стіна), наявність працюючого проектора (</w:t>
      </w:r>
      <w:r w:rsidRPr="0065199C">
        <w:rPr>
          <w:rFonts w:ascii="Times New Roman" w:hAnsi="Times New Roman" w:cs="Times New Roman"/>
          <w:sz w:val="24"/>
          <w:szCs w:val="24"/>
        </w:rPr>
        <w:t xml:space="preserve">підключення через кабель </w:t>
      </w:r>
      <w:proofErr w:type="spellStart"/>
      <w:r w:rsidRPr="0065199C">
        <w:rPr>
          <w:rFonts w:ascii="Times New Roman" w:hAnsi="Times New Roman" w:cs="Times New Roman"/>
          <w:sz w:val="24"/>
          <w:szCs w:val="24"/>
        </w:rPr>
        <w:t>hdmi</w:t>
      </w:r>
      <w:proofErr w:type="spellEnd"/>
      <w:r w:rsidRPr="0065199C">
        <w:rPr>
          <w:rFonts w:ascii="Times New Roman" w:hAnsi="Times New Roman" w:cs="Times New Roman"/>
          <w:sz w:val="24"/>
          <w:szCs w:val="24"/>
        </w:rPr>
        <w:t>)</w:t>
      </w: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5199C">
        <w:rPr>
          <w:rFonts w:ascii="Times New Roman" w:hAnsi="Times New Roman" w:cs="Times New Roman"/>
          <w:color w:val="000000"/>
          <w:sz w:val="24"/>
          <w:szCs w:val="24"/>
        </w:rPr>
        <w:t>фліпчарта</w:t>
      </w:r>
      <w:proofErr w:type="spellEnd"/>
      <w:r w:rsidRPr="006519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На стіни можна клеїти паперовий </w:t>
      </w:r>
      <w:proofErr w:type="spellStart"/>
      <w:r w:rsidRPr="0065199C">
        <w:rPr>
          <w:rFonts w:ascii="Times New Roman" w:hAnsi="Times New Roman" w:cs="Times New Roman"/>
          <w:color w:val="000000"/>
          <w:sz w:val="24"/>
          <w:szCs w:val="24"/>
        </w:rPr>
        <w:t>скотч</w:t>
      </w:r>
      <w:proofErr w:type="spellEnd"/>
      <w:r w:rsidRPr="006519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Можливість прибрати зайві столи або скласти їх.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Мінімум 2 розетки та 2 подовжувача.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Можливість провести каву-паузу не в залі де відбувається тренінг.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Світле приміщення (можливість </w:t>
      </w:r>
      <w:r w:rsidRPr="0065199C">
        <w:rPr>
          <w:rFonts w:ascii="Times New Roman" w:hAnsi="Times New Roman" w:cs="Times New Roman"/>
          <w:sz w:val="24"/>
          <w:szCs w:val="24"/>
        </w:rPr>
        <w:t>увімкнути</w:t>
      </w: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достатньо світла якщо похмуро або вечір)</w:t>
      </w:r>
      <w:r w:rsidRPr="0065199C">
        <w:rPr>
          <w:rFonts w:ascii="Times New Roman" w:hAnsi="Times New Roman" w:cs="Times New Roman"/>
          <w:sz w:val="24"/>
          <w:szCs w:val="24"/>
        </w:rPr>
        <w:t>.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Комфортна температура: 18-21 градусів. 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Наявність інтернету через </w:t>
      </w:r>
      <w:proofErr w:type="spellStart"/>
      <w:r w:rsidRPr="0065199C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737FEA" w:rsidRPr="0065199C" w:rsidRDefault="00737FEA" w:rsidP="00737F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sz w:val="24"/>
          <w:szCs w:val="24"/>
        </w:rPr>
        <w:t>Наявність  питної води.</w:t>
      </w:r>
    </w:p>
    <w:p w:rsidR="00737FEA" w:rsidRPr="0065199C" w:rsidRDefault="00737FEA" w:rsidP="00737F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sz w:val="24"/>
          <w:szCs w:val="24"/>
        </w:rPr>
        <w:t>Послуги оренди конференц-зали будуть оплачуватися окремо, та не включаються у вартість тендерної пропозиції.</w:t>
      </w:r>
    </w:p>
    <w:p w:rsidR="00737FEA" w:rsidRPr="0065199C" w:rsidRDefault="00737FEA" w:rsidP="00737F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sz w:val="24"/>
          <w:szCs w:val="24"/>
        </w:rPr>
        <w:t>Готель в спромозі забезпечити повноцінне харчування на період перебування групи осіб (для не менше 35 осіб).</w:t>
      </w:r>
    </w:p>
    <w:p w:rsidR="00737FEA" w:rsidRPr="0065199C" w:rsidRDefault="00737FEA" w:rsidP="00737F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Оплата за послуги здійснюється шляхом перерахування коштів з поточного рахунку Замовника відповідно до </w:t>
      </w:r>
      <w:r w:rsidRPr="0065199C">
        <w:rPr>
          <w:rFonts w:ascii="Times New Roman" w:hAnsi="Times New Roman" w:cs="Times New Roman"/>
          <w:sz w:val="24"/>
          <w:szCs w:val="24"/>
        </w:rPr>
        <w:t>укладеного</w:t>
      </w: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з Виконавцем. Вид розрахунку – безготівковий. </w:t>
      </w:r>
      <w:r w:rsidRPr="0065199C">
        <w:rPr>
          <w:rFonts w:ascii="Times New Roman" w:hAnsi="Times New Roman" w:cs="Times New Roman"/>
          <w:sz w:val="24"/>
          <w:szCs w:val="24"/>
        </w:rPr>
        <w:t>Оплата за проживання відбувається наступним чином: 80% суми за 7 днів до заходу, решта суми 20% за 3 дні до заходу.</w:t>
      </w:r>
    </w:p>
    <w:p w:rsidR="00737FEA" w:rsidRPr="0065199C" w:rsidRDefault="00737FEA" w:rsidP="00737F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99C">
        <w:rPr>
          <w:rFonts w:ascii="Times New Roman" w:hAnsi="Times New Roman" w:cs="Times New Roman"/>
          <w:sz w:val="24"/>
          <w:szCs w:val="24"/>
        </w:rPr>
        <w:t>Оригінали документів на оплату проживання в готелі (угоди, рахунки, акти) повинні бути надіслані протягом 7 календарних днів після завершення заходу.</w:t>
      </w:r>
    </w:p>
    <w:p w:rsidR="00737FEA" w:rsidRPr="0065199C" w:rsidRDefault="00737FEA" w:rsidP="00737FEA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Якщо забезпечення якихось з цих пунктів є неможливим, просимо вказати це  у тендерній пропозиції.</w:t>
      </w:r>
    </w:p>
    <w:p w:rsidR="00737FEA" w:rsidRPr="0065199C" w:rsidRDefault="00737FEA" w:rsidP="00737F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FEA" w:rsidRPr="0065199C" w:rsidRDefault="00737FEA" w:rsidP="0065199C">
      <w:pPr>
        <w:rPr>
          <w:rFonts w:ascii="Times New Roman" w:hAnsi="Times New Roman" w:cs="Times New Roman"/>
          <w:b/>
          <w:sz w:val="24"/>
          <w:szCs w:val="24"/>
        </w:rPr>
      </w:pPr>
      <w:r w:rsidRPr="0065199C">
        <w:rPr>
          <w:rFonts w:ascii="Times New Roman" w:hAnsi="Times New Roman" w:cs="Times New Roman"/>
          <w:b/>
          <w:sz w:val="24"/>
          <w:szCs w:val="24"/>
        </w:rPr>
        <w:t>№2</w:t>
      </w:r>
    </w:p>
    <w:p w:rsidR="0065199C" w:rsidRPr="0065199C" w:rsidRDefault="0065199C" w:rsidP="00651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9C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65199C" w:rsidRPr="0065199C" w:rsidRDefault="0065199C" w:rsidP="00651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9C">
        <w:rPr>
          <w:rFonts w:ascii="Times New Roman" w:hAnsi="Times New Roman" w:cs="Times New Roman"/>
          <w:b/>
          <w:sz w:val="24"/>
          <w:szCs w:val="24"/>
        </w:rPr>
        <w:t>по наданню послуг харчування у м. Вінниця</w:t>
      </w:r>
    </w:p>
    <w:p w:rsidR="0065199C" w:rsidRPr="0065199C" w:rsidRDefault="0065199C" w:rsidP="00651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99C" w:rsidRPr="0065199C" w:rsidRDefault="0065199C" w:rsidP="006519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Місце надання послуг: м. Вінниця</w:t>
      </w:r>
    </w:p>
    <w:p w:rsidR="0065199C" w:rsidRPr="0065199C" w:rsidRDefault="0065199C" w:rsidP="006519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>Термін надання послуг: з 29 по 31 травня 2019 р.</w:t>
      </w:r>
    </w:p>
    <w:p w:rsidR="0065199C" w:rsidRPr="0065199C" w:rsidRDefault="0065199C" w:rsidP="006519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Забезпечити </w:t>
      </w:r>
      <w:r w:rsidR="00220852">
        <w:rPr>
          <w:rFonts w:ascii="Times New Roman" w:hAnsi="Times New Roman" w:cs="Times New Roman"/>
          <w:color w:val="000000"/>
          <w:sz w:val="24"/>
          <w:szCs w:val="24"/>
        </w:rPr>
        <w:t>3 обіди, 2 вечері для 35</w:t>
      </w: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осіб:</w:t>
      </w:r>
    </w:p>
    <w:tbl>
      <w:tblPr>
        <w:tblStyle w:val="a5"/>
        <w:tblpPr w:leftFromText="180" w:rightFromText="180" w:vertAnchor="text" w:horzAnchor="margin" w:tblpXSpec="center" w:tblpY="157"/>
        <w:tblW w:w="9348" w:type="dxa"/>
        <w:tblInd w:w="0" w:type="dxa"/>
        <w:tblLook w:val="04A0" w:firstRow="1" w:lastRow="0" w:firstColumn="1" w:lastColumn="0" w:noHBand="0" w:noVBand="1"/>
      </w:tblPr>
      <w:tblGrid>
        <w:gridCol w:w="2405"/>
        <w:gridCol w:w="2972"/>
        <w:gridCol w:w="3971"/>
      </w:tblGrid>
      <w:tr w:rsidR="0065199C" w:rsidRPr="0065199C" w:rsidTr="00D31A17">
        <w:trPr>
          <w:trHeight w:val="280"/>
        </w:trPr>
        <w:tc>
          <w:tcPr>
            <w:tcW w:w="2405" w:type="dxa"/>
            <w:vMerge w:val="restart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травня</w:t>
            </w:r>
          </w:p>
        </w:tc>
        <w:tc>
          <w:tcPr>
            <w:tcW w:w="2972" w:type="dxa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Обід</w:t>
            </w:r>
          </w:p>
        </w:tc>
        <w:tc>
          <w:tcPr>
            <w:tcW w:w="3971" w:type="dxa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салат, першу та другу страву та напій</w:t>
            </w:r>
          </w:p>
        </w:tc>
      </w:tr>
      <w:tr w:rsidR="0065199C" w:rsidRPr="0065199C" w:rsidTr="00D31A17">
        <w:trPr>
          <w:trHeight w:val="280"/>
        </w:trPr>
        <w:tc>
          <w:tcPr>
            <w:tcW w:w="2405" w:type="dxa"/>
            <w:vMerge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Вечеря</w:t>
            </w:r>
          </w:p>
        </w:tc>
        <w:tc>
          <w:tcPr>
            <w:tcW w:w="3971" w:type="dxa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салат, друга страва, напій, десерт</w:t>
            </w:r>
          </w:p>
        </w:tc>
      </w:tr>
      <w:tr w:rsidR="0065199C" w:rsidRPr="0065199C" w:rsidTr="00D31A17">
        <w:trPr>
          <w:trHeight w:val="546"/>
        </w:trPr>
        <w:tc>
          <w:tcPr>
            <w:tcW w:w="2405" w:type="dxa"/>
            <w:vMerge w:val="restart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травня</w:t>
            </w:r>
          </w:p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Обід</w:t>
            </w:r>
          </w:p>
        </w:tc>
        <w:tc>
          <w:tcPr>
            <w:tcW w:w="3971" w:type="dxa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салат, першу та другу страву та напій</w:t>
            </w:r>
          </w:p>
        </w:tc>
      </w:tr>
      <w:tr w:rsidR="0065199C" w:rsidRPr="0065199C" w:rsidTr="00D31A17">
        <w:trPr>
          <w:trHeight w:val="294"/>
        </w:trPr>
        <w:tc>
          <w:tcPr>
            <w:tcW w:w="2405" w:type="dxa"/>
            <w:vMerge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Вечеря</w:t>
            </w:r>
          </w:p>
        </w:tc>
        <w:tc>
          <w:tcPr>
            <w:tcW w:w="3971" w:type="dxa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салат, друга страва, напій, десерт</w:t>
            </w:r>
          </w:p>
        </w:tc>
      </w:tr>
      <w:tr w:rsidR="0065199C" w:rsidRPr="0065199C" w:rsidTr="00D31A17">
        <w:trPr>
          <w:trHeight w:val="893"/>
        </w:trPr>
        <w:tc>
          <w:tcPr>
            <w:tcW w:w="2405" w:type="dxa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травня</w:t>
            </w:r>
          </w:p>
        </w:tc>
        <w:tc>
          <w:tcPr>
            <w:tcW w:w="2972" w:type="dxa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Обід</w:t>
            </w:r>
          </w:p>
        </w:tc>
        <w:tc>
          <w:tcPr>
            <w:tcW w:w="3971" w:type="dxa"/>
          </w:tcPr>
          <w:p w:rsidR="0065199C" w:rsidRPr="0065199C" w:rsidRDefault="0065199C" w:rsidP="00D3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салат, першу та другу страву та напій</w:t>
            </w:r>
          </w:p>
        </w:tc>
      </w:tr>
    </w:tbl>
    <w:p w:rsidR="0065199C" w:rsidRPr="0065199C" w:rsidRDefault="0065199C" w:rsidP="006519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99C" w:rsidRPr="0065199C" w:rsidRDefault="0065199C" w:rsidP="0065199C">
      <w:pPr>
        <w:spacing w:after="0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99C" w:rsidRPr="0065199C" w:rsidRDefault="0065199C" w:rsidP="006519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 щодо меню мають </w:t>
      </w:r>
      <w:r w:rsidRPr="0065199C">
        <w:rPr>
          <w:rFonts w:ascii="Times New Roman" w:hAnsi="Times New Roman" w:cs="Times New Roman"/>
          <w:sz w:val="24"/>
          <w:szCs w:val="24"/>
        </w:rPr>
        <w:t>включати</w:t>
      </w: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 можливість обрання вегетаріанських страв.</w:t>
      </w:r>
    </w:p>
    <w:p w:rsidR="0065199C" w:rsidRPr="0065199C" w:rsidRDefault="0065199C" w:rsidP="0065199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за послуги здійснюється шляхом перерахування коштів з поточного рахунку Замовника відповідно до укладеного договору з Виконавцем. </w:t>
      </w:r>
    </w:p>
    <w:p w:rsidR="0065199C" w:rsidRPr="0065199C" w:rsidRDefault="0065199C" w:rsidP="0065199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Оригінали документів на оплату послуг харчування(угоди, </w:t>
      </w:r>
      <w:r w:rsidRPr="0065199C">
        <w:rPr>
          <w:rFonts w:ascii="Times New Roman" w:hAnsi="Times New Roman" w:cs="Times New Roman"/>
          <w:color w:val="000000"/>
          <w:sz w:val="24"/>
          <w:szCs w:val="24"/>
        </w:rPr>
        <w:t xml:space="preserve">рахунки-фактури, акт здачі-приймання послуг і </w:t>
      </w:r>
      <w:proofErr w:type="spellStart"/>
      <w:r w:rsidRPr="0065199C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65199C">
        <w:rPr>
          <w:rFonts w:ascii="Times New Roman" w:eastAsia="Times New Roman" w:hAnsi="Times New Roman" w:cs="Times New Roman"/>
          <w:color w:val="000000"/>
          <w:sz w:val="24"/>
          <w:szCs w:val="24"/>
        </w:rPr>
        <w:t>) повинні бути надіслані протягом 7 календарних днів після завершення заходу.</w:t>
      </w:r>
    </w:p>
    <w:p w:rsidR="0065199C" w:rsidRPr="0065199C" w:rsidRDefault="0065199C" w:rsidP="0065199C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99C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забезпечення якихось з цих пунктів є неможливим, просимо вказати це  у тендерній пропозиції.</w:t>
      </w:r>
    </w:p>
    <w:p w:rsidR="0065199C" w:rsidRPr="0065199C" w:rsidRDefault="0065199C" w:rsidP="0065199C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37586A" w:rsidRDefault="00651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D51DF" w:rsidRDefault="006519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sectPr w:rsidR="007D51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675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0DE"/>
    <w:multiLevelType w:val="multilevel"/>
    <w:tmpl w:val="2A2E95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DA57F4"/>
    <w:multiLevelType w:val="multilevel"/>
    <w:tmpl w:val="F1EA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37E"/>
    <w:multiLevelType w:val="multilevel"/>
    <w:tmpl w:val="E962D3B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D4"/>
    <w:rsid w:val="001140D4"/>
    <w:rsid w:val="001D2F3E"/>
    <w:rsid w:val="00220852"/>
    <w:rsid w:val="00235840"/>
    <w:rsid w:val="00322034"/>
    <w:rsid w:val="0037586A"/>
    <w:rsid w:val="0049673A"/>
    <w:rsid w:val="0065199C"/>
    <w:rsid w:val="006A7061"/>
    <w:rsid w:val="006B3591"/>
    <w:rsid w:val="00737FEA"/>
    <w:rsid w:val="007D51DF"/>
    <w:rsid w:val="008053B4"/>
    <w:rsid w:val="00895855"/>
    <w:rsid w:val="00C635EA"/>
    <w:rsid w:val="00EA1517"/>
    <w:rsid w:val="00E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7E5D-AA5F-468E-A98C-2F5B7B1D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37FEA"/>
    <w:pPr>
      <w:ind w:left="720"/>
      <w:contextualSpacing/>
    </w:pPr>
    <w:rPr>
      <w:rFonts w:ascii="Calibri" w:eastAsia="Calibri" w:hAnsi="Calibri" w:cs="Calibri"/>
      <w:lang w:eastAsia="uk-UA"/>
    </w:rPr>
  </w:style>
  <w:style w:type="table" w:styleId="a5">
    <w:name w:val="Table Grid"/>
    <w:basedOn w:val="a1"/>
    <w:uiPriority w:val="39"/>
    <w:rsid w:val="00737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D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600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8</cp:revision>
  <dcterms:created xsi:type="dcterms:W3CDTF">2019-05-13T09:31:00Z</dcterms:created>
  <dcterms:modified xsi:type="dcterms:W3CDTF">2019-05-14T11:43:00Z</dcterms:modified>
</cp:coreProperties>
</file>