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C98ADE3" w14:paraId="31182520" wp14:textId="01AB214C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C98ADE3" w:rsidR="2357285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uk"/>
        </w:rPr>
        <w:t>Декларація</w:t>
      </w:r>
      <w:r w:rsidRPr="4C98ADE3" w:rsidR="2357285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4C98ADE3" w:rsidR="2357285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C98ADE3" w14:paraId="42D83EDF" wp14:textId="61085B87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  <w:t xml:space="preserve"> </w:t>
      </w:r>
    </w:p>
    <w:p xmlns:wp14="http://schemas.microsoft.com/office/word/2010/wordml" w:rsidP="4C98ADE3" w14:paraId="4053F377" wp14:textId="7335D108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uk"/>
        </w:rPr>
        <w:t>Заявник свідомий щодо того, що у випадку навмисного, недбалого чи необережного надання неправдивої або неточної інформації, грантова угода може бути скасована.</w:t>
      </w:r>
    </w:p>
    <w:p xmlns:wp14="http://schemas.microsoft.com/office/word/2010/wordml" w:rsidP="4C98ADE3" w14:paraId="31D9924C" wp14:textId="7AF7B3C3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  <w:t xml:space="preserve"> </w:t>
      </w:r>
    </w:p>
    <w:p xmlns:wp14="http://schemas.microsoft.com/office/word/2010/wordml" w:rsidP="4C98ADE3" w14:paraId="6C6AD425" wp14:textId="638945B1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uk"/>
        </w:rPr>
        <w:t xml:space="preserve">Заявник погоджується на електронне та паперове зберігання та обробку ГО </w:t>
      </w: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  <w:t>«</w:t>
      </w: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uk"/>
        </w:rPr>
        <w:t>Екоклуб</w:t>
      </w: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  <w:t>» та ГО «</w:t>
      </w: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uk"/>
        </w:rPr>
        <w:t>Екодія» усіх даних, в тому числі, персональних даних, фінансових даних, кадрових даних, наданих та отриманих у результаті конкурсного відбору та проведення заходів у рамках проєкту, а також при звітуванні ГО «Екодія» та ГО «Екоклуб» перед донорськими організаціями за результатами реалізації проєкту.</w:t>
      </w: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  <w:t xml:space="preserve"> </w:t>
      </w:r>
    </w:p>
    <w:p xmlns:wp14="http://schemas.microsoft.com/office/word/2010/wordml" w:rsidP="4C98ADE3" w14:paraId="0245DEB6" wp14:textId="3C00CC5E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  <w:t xml:space="preserve"> </w:t>
      </w:r>
    </w:p>
    <w:p xmlns:wp14="http://schemas.microsoft.com/office/word/2010/wordml" w:rsidP="4C98ADE3" w14:paraId="6E37A65B" wp14:textId="5108B9DD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uk"/>
        </w:rPr>
        <w:t>Заявник, подаючи заявку на участь в «Конкурсі», тим самим приймає усі його умови і вимоги, а також згоден з тим, що оцінка організаторами є остаточною і оскарженню не підлягає.</w:t>
      </w:r>
    </w:p>
    <w:p xmlns:wp14="http://schemas.microsoft.com/office/word/2010/wordml" w:rsidP="4C98ADE3" w14:paraId="78C24707" wp14:textId="0D5F8DE0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GB"/>
        </w:rPr>
        <w:t xml:space="preserve"> </w:t>
      </w:r>
    </w:p>
    <w:p xmlns:wp14="http://schemas.microsoft.com/office/word/2010/wordml" w:rsidP="4C98ADE3" w14:paraId="0624B2E4" wp14:textId="6FDBF6DB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uk"/>
        </w:rPr>
        <w:t xml:space="preserve">Заявник за потреби організовує тендерний процес потенційного постачальника послуг, матеріалів, робіт згідно з вимогами чинного законодавства України. </w:t>
      </w: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  <w:t xml:space="preserve"> </w:t>
      </w:r>
    </w:p>
    <w:p xmlns:wp14="http://schemas.microsoft.com/office/word/2010/wordml" w:rsidP="4C98ADE3" w14:paraId="4B99E395" wp14:textId="10AF3F60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uk"/>
        </w:rPr>
        <w:t>Підтримка ГО «Екоклуб» та ГО «Екодія» може бути відкликана, якщо порушення тендерних умов буде помічено на будь-якому етапі реалізації проєкту.</w:t>
      </w: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  <w:t xml:space="preserve"> </w:t>
      </w:r>
    </w:p>
    <w:p xmlns:wp14="http://schemas.microsoft.com/office/word/2010/wordml" w:rsidP="4C98ADE3" w14:paraId="0E89C086" wp14:textId="67E0DFEF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en-GB"/>
        </w:rPr>
        <w:t xml:space="preserve"> </w:t>
      </w:r>
    </w:p>
    <w:p xmlns:wp14="http://schemas.microsoft.com/office/word/2010/wordml" w:rsidP="4C98ADE3" w14:paraId="435333F1" wp14:textId="654894F9">
      <w:pPr>
        <w:jc w:val="both"/>
      </w:pPr>
      <w:r w:rsidRPr="4C98ADE3" w:rsidR="2357285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en-GB"/>
        </w:rPr>
        <w:t>Дана декларація має бути роздрукована, підписана відповідальною посадовою особою з правом підпису та подана як сканований додаток разом із заявкою на корнкурс.</w:t>
      </w:r>
    </w:p>
    <w:p xmlns:wp14="http://schemas.microsoft.com/office/word/2010/wordml" w14:paraId="55FA3A7B" wp14:textId="4EBA31B1">
      <w:r w:rsidRPr="4C98ADE3" w:rsidR="2357285F">
        <w:rPr>
          <w:rFonts w:ascii="Times New Roman" w:hAnsi="Times New Roman" w:eastAsia="Times New Roman" w:cs="Times New Roman"/>
          <w:noProof w:val="0"/>
          <w:sz w:val="28"/>
          <w:szCs w:val="28"/>
          <w:lang w:val="uk"/>
        </w:rPr>
        <w:t xml:space="preserve"> </w:t>
      </w:r>
    </w:p>
    <w:p xmlns:wp14="http://schemas.microsoft.com/office/word/2010/wordml" w14:paraId="5241D9A4" wp14:textId="3FB6870A">
      <w:r>
        <w:br/>
      </w:r>
    </w:p>
    <w:p xmlns:wp14="http://schemas.microsoft.com/office/word/2010/wordml" w:rsidP="4C98ADE3" w14:paraId="5E5787A5" wp14:textId="11285E2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8493ad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D05DD7"/>
    <w:rsid w:val="2357285F"/>
    <w:rsid w:val="26D05DD7"/>
    <w:rsid w:val="4C98A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5DD7"/>
  <w15:chartTrackingRefBased/>
  <w15:docId w15:val="{892718B7-7EA1-430A-B9FC-4C223DBDFE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d860232a3e564525" Type="http://schemas.openxmlformats.org/officeDocument/2006/relationships/numbering" Target="/word/numbering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7446B249E1D4BAD16676CFC967A3F" ma:contentTypeVersion="16" ma:contentTypeDescription="Create a new document." ma:contentTypeScope="" ma:versionID="3e25432708dbf4e3d6f515b11d3ddeee">
  <xsd:schema xmlns:xsd="http://www.w3.org/2001/XMLSchema" xmlns:xs="http://www.w3.org/2001/XMLSchema" xmlns:p="http://schemas.microsoft.com/office/2006/metadata/properties" xmlns:ns2="f3dd4432-4244-4586-aa97-8c89bc256830" xmlns:ns3="87bf1afc-ba14-4ea7-a60e-ba7937bfb7cc" targetNamespace="http://schemas.microsoft.com/office/2006/metadata/properties" ma:root="true" ma:fieldsID="16aeadb2d1c7394ab1385a0285499ca8" ns2:_="" ns3:_="">
    <xsd:import namespace="f3dd4432-4244-4586-aa97-8c89bc256830"/>
    <xsd:import namespace="87bf1afc-ba14-4ea7-a60e-ba7937bfb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d4432-4244-4586-aa97-8c89bc25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51a412-f6a3-4530-8da1-c0cb7f648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f1afc-ba14-4ea7-a60e-ba7937bfb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32bc75-c6db-491f-a05e-c75e760786da}" ma:internalName="TaxCatchAll" ma:showField="CatchAllData" ma:web="87bf1afc-ba14-4ea7-a60e-ba7937bfb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d4432-4244-4586-aa97-8c89bc256830">
      <Terms xmlns="http://schemas.microsoft.com/office/infopath/2007/PartnerControls"/>
    </lcf76f155ced4ddcb4097134ff3c332f>
    <TaxCatchAll xmlns="87bf1afc-ba14-4ea7-a60e-ba7937bfb7cc" xsi:nil="true"/>
  </documentManagement>
</p:properties>
</file>

<file path=customXml/itemProps1.xml><?xml version="1.0" encoding="utf-8"?>
<ds:datastoreItem xmlns:ds="http://schemas.openxmlformats.org/officeDocument/2006/customXml" ds:itemID="{F4AF37AD-FEF7-4517-B2E2-BF1993679614}"/>
</file>

<file path=customXml/itemProps2.xml><?xml version="1.0" encoding="utf-8"?>
<ds:datastoreItem xmlns:ds="http://schemas.openxmlformats.org/officeDocument/2006/customXml" ds:itemID="{B8A37818-1107-4E31-A3D9-CF4DB20206D2}"/>
</file>

<file path=customXml/itemProps3.xml><?xml version="1.0" encoding="utf-8"?>
<ds:datastoreItem xmlns:ds="http://schemas.openxmlformats.org/officeDocument/2006/customXml" ds:itemID="{AA86DE3D-2C2D-4E2E-B597-2C306398F1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2</cp:revision>
  <dcterms:created xsi:type="dcterms:W3CDTF">2023-01-03T14:32:54Z</dcterms:created>
  <dcterms:modified xsi:type="dcterms:W3CDTF">2023-01-03T14:33:36Z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0x0101008577446B249E1D4BAD16676CFC967A3F</vt:lpwstr>
  </property>
</Properties>
</file>