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5A044" w14:textId="5839E594" w:rsidR="0048051F" w:rsidRPr="0048051F" w:rsidRDefault="00072A20" w:rsidP="0048051F">
      <w:pPr>
        <w:spacing w:before="750" w:after="37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uk-UA"/>
        </w:rPr>
        <w:t>Т</w:t>
      </w:r>
      <w:bookmarkStart w:id="0" w:name="_GoBack"/>
      <w:bookmarkEnd w:id="0"/>
      <w:r w:rsidR="0048051F" w:rsidRPr="0048051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uk-UA"/>
        </w:rPr>
        <w:t>ендер: шукаємо розробник</w:t>
      </w:r>
      <w:r w:rsidR="00B0206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uk-UA"/>
        </w:rPr>
        <w:t>а</w:t>
      </w:r>
      <w:r w:rsidR="0048051F" w:rsidRPr="0048051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uk-UA"/>
        </w:rPr>
        <w:t xml:space="preserve"> техніко-економічн</w:t>
      </w:r>
      <w:r w:rsidR="00B0206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uk-UA"/>
        </w:rPr>
        <w:t>ого</w:t>
      </w:r>
      <w:r w:rsidR="0048051F" w:rsidRPr="0048051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uk-UA"/>
        </w:rPr>
        <w:t xml:space="preserve"> обґрунтуван</w:t>
      </w:r>
      <w:r w:rsidR="00B0206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uk-UA"/>
        </w:rPr>
        <w:t>ня</w:t>
      </w:r>
      <w:r w:rsidR="0048051F" w:rsidRPr="0048051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uk-UA"/>
        </w:rPr>
        <w:t xml:space="preserve"> на будівництво сонячн</w:t>
      </w:r>
      <w:r w:rsidR="00B0206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uk-UA"/>
        </w:rPr>
        <w:t>их електростанцій для водоканалу</w:t>
      </w:r>
      <w:r w:rsidR="0C66A26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uk-UA"/>
        </w:rPr>
        <w:t xml:space="preserve"> в Миколаєві</w:t>
      </w:r>
    </w:p>
    <w:p w14:paraId="43B383D9" w14:textId="77777777" w:rsidR="0048051F" w:rsidRPr="0048051F" w:rsidRDefault="0048051F" w:rsidP="0048051F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Початок подання конкурсних пропозицій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: </w:t>
      </w:r>
      <w:r w:rsidR="00742744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2</w:t>
      </w:r>
      <w:r w:rsidR="00B02067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  серпня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 2023 року. </w:t>
      </w:r>
    </w:p>
    <w:p w14:paraId="6E754DF4" w14:textId="77777777" w:rsidR="0048051F" w:rsidRPr="0048051F" w:rsidRDefault="0048051F" w:rsidP="0048051F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Кінцевий термін: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 до 18 год. 00 хв.  </w:t>
      </w:r>
      <w:r w:rsidR="00742744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0</w:t>
      </w:r>
      <w:r w:rsidR="00B02067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8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 </w:t>
      </w:r>
      <w:r w:rsidR="00742744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вересня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 2023 року. </w:t>
      </w:r>
    </w:p>
    <w:p w14:paraId="4EEA08DF" w14:textId="77777777" w:rsidR="0048051F" w:rsidRPr="0048051F" w:rsidRDefault="0048051F" w:rsidP="0048051F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Термін виконання робіт: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 </w:t>
      </w:r>
      <w:r w:rsidR="00B02067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90 </w:t>
      </w:r>
      <w:r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днів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 з моменту підписання угоди із Замовником. </w:t>
      </w:r>
    </w:p>
    <w:p w14:paraId="42C7F8AE" w14:textId="77777777" w:rsidR="0048051F" w:rsidRPr="0048051F" w:rsidRDefault="0048051F" w:rsidP="0048051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Документи надсилайте на пошту: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</w:t>
      </w:r>
      <w:hyperlink r:id="rId5" w:history="1">
        <w:r w:rsidRPr="0048051F">
          <w:rPr>
            <w:rFonts w:ascii="Arial" w:eastAsia="Times New Roman" w:hAnsi="Arial" w:cs="Arial"/>
            <w:color w:val="4BAD3B"/>
            <w:sz w:val="27"/>
            <w:szCs w:val="27"/>
            <w:u w:val="single"/>
            <w:lang w:eastAsia="uk-UA"/>
          </w:rPr>
          <w:t>competition@ecoclubrivne.org</w:t>
        </w:r>
      </w:hyperlink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з темою листа </w:t>
      </w:r>
      <w:r w:rsidRPr="0048051F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«Тендер ТЕО та Назва учасника»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</w:t>
      </w:r>
      <w:r w:rsidR="00742744">
        <w:rPr>
          <w:rFonts w:ascii="Arial" w:eastAsia="Times New Roman" w:hAnsi="Arial" w:cs="Arial"/>
          <w:color w:val="000000"/>
          <w:sz w:val="27"/>
          <w:szCs w:val="27"/>
          <w:lang w:eastAsia="uk-UA"/>
        </w:rPr>
        <w:br/>
      </w:r>
    </w:p>
    <w:p w14:paraId="37B035F4" w14:textId="77777777" w:rsidR="0048051F" w:rsidRDefault="0048051F" w:rsidP="0048051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Для додаткових запитань звертайтесь: 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br/>
        <w:t>Дмитро Сакалюк, </w:t>
      </w:r>
      <w:hyperlink r:id="rId6" w:tgtFrame="_blank" w:history="1">
        <w:r w:rsidRPr="0048051F">
          <w:rPr>
            <w:rFonts w:ascii="Arial" w:eastAsia="Times New Roman" w:hAnsi="Arial" w:cs="Arial"/>
            <w:color w:val="4BAD3B"/>
            <w:sz w:val="27"/>
            <w:szCs w:val="27"/>
            <w:u w:val="single"/>
            <w:lang w:eastAsia="uk-UA"/>
          </w:rPr>
          <w:t>sakaliyk@ecoclubrivne.org</w:t>
        </w:r>
      </w:hyperlink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br/>
        <w:t>+380673634110 </w:t>
      </w:r>
    </w:p>
    <w:p w14:paraId="672A6659" w14:textId="77777777" w:rsidR="0048051F" w:rsidRPr="0048051F" w:rsidRDefault="0048051F" w:rsidP="0048051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</w:p>
    <w:p w14:paraId="5F3AC9AC" w14:textId="77777777" w:rsidR="00F064EF" w:rsidRDefault="0048051F" w:rsidP="0048051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Пропозиція повинна враховувати</w:t>
      </w:r>
      <w:r w:rsidRPr="0048051F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 технічне завдання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на розробку техніко-економічного обґрунтування будівництва сонячної електростанції для водоканалів.</w:t>
      </w:r>
    </w:p>
    <w:p w14:paraId="0B0EC469" w14:textId="77777777" w:rsidR="00443B5C" w:rsidRDefault="0048051F" w:rsidP="00443B5C">
      <w:pPr>
        <w:pStyle w:val="a3"/>
        <w:rPr>
          <w:rFonts w:ascii="Arial" w:hAnsi="Arial" w:cs="Arial"/>
          <w:color w:val="000000" w:themeColor="text1"/>
          <w:sz w:val="27"/>
          <w:szCs w:val="27"/>
        </w:rPr>
      </w:pPr>
      <w:r>
        <w:br/>
      </w:r>
      <w:r w:rsidRPr="20C8F210">
        <w:rPr>
          <w:rFonts w:ascii="Arial" w:hAnsi="Arial" w:cs="Arial"/>
          <w:b/>
          <w:bCs/>
          <w:color w:val="000000" w:themeColor="text1"/>
          <w:sz w:val="27"/>
          <w:szCs w:val="27"/>
        </w:rPr>
        <w:t>Технічне завдання</w:t>
      </w:r>
      <w:r w:rsidR="0048705D" w:rsidRPr="20C8F210">
        <w:rPr>
          <w:rFonts w:ascii="Arial" w:hAnsi="Arial" w:cs="Arial"/>
          <w:color w:val="000000" w:themeColor="text1"/>
          <w:sz w:val="27"/>
          <w:szCs w:val="27"/>
        </w:rPr>
        <w:t>:</w:t>
      </w:r>
      <w:r w:rsidR="6AD75E0B" w:rsidRPr="20C8F210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="00443B5C" w:rsidRPr="00443B5C">
        <w:rPr>
          <w:rFonts w:ascii="Arial" w:hAnsi="Arial" w:cs="Arial"/>
          <w:color w:val="000000" w:themeColor="text1"/>
          <w:sz w:val="27"/>
          <w:szCs w:val="27"/>
        </w:rPr>
        <w:t xml:space="preserve">http://surl.li/orhki </w:t>
      </w:r>
    </w:p>
    <w:p w14:paraId="6FAAB8A7" w14:textId="50919695" w:rsidR="0048051F" w:rsidRPr="00D0161C" w:rsidRDefault="0048051F" w:rsidP="00443B5C">
      <w:pPr>
        <w:pStyle w:val="a3"/>
        <w:rPr>
          <w:rFonts w:ascii="Arial" w:hAnsi="Arial" w:cs="Arial"/>
          <w:color w:val="000000"/>
          <w:sz w:val="27"/>
          <w:szCs w:val="27"/>
        </w:rPr>
      </w:pPr>
      <w:r w:rsidRPr="00D0161C">
        <w:rPr>
          <w:rFonts w:ascii="Arial" w:hAnsi="Arial" w:cs="Arial"/>
          <w:color w:val="000000"/>
          <w:sz w:val="27"/>
          <w:szCs w:val="27"/>
        </w:rPr>
        <w:t>Загальні вимоги та умови: </w:t>
      </w:r>
    </w:p>
    <w:p w14:paraId="601436CF" w14:textId="77777777" w:rsidR="0048051F" w:rsidRPr="00D0161C" w:rsidRDefault="0048051F" w:rsidP="0048051F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D0161C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1. Техніко-економічне обґрунтування має бути розроблене українською мовою, згідно з технічним завданням Замовника. </w:t>
      </w:r>
    </w:p>
    <w:p w14:paraId="1E08BDE2" w14:textId="77777777" w:rsidR="0048051F" w:rsidRDefault="0048051F" w:rsidP="0048051F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D0161C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2. Виконання всіх заходів зі створення техніко-економічного обґрунтування має бути завершено протягом </w:t>
      </w:r>
      <w:r w:rsidR="0041019D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9</w:t>
      </w:r>
      <w:r w:rsidR="00742744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0</w:t>
      </w:r>
      <w:r w:rsidR="00D0161C" w:rsidRPr="00D0161C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 днів з моменту</w:t>
      </w:r>
      <w:r w:rsidRPr="00D0161C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 підписання угоди із замовником. </w:t>
      </w:r>
    </w:p>
    <w:p w14:paraId="488BCD90" w14:textId="77777777" w:rsidR="0048051F" w:rsidRPr="0048051F" w:rsidRDefault="0041019D" w:rsidP="0048051F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О</w:t>
      </w:r>
      <w:r w:rsidR="0048051F" w:rsidRPr="0048051F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б’єкт:</w:t>
      </w:r>
      <w:r w:rsidR="0048051F"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4253"/>
      </w:tblGrid>
      <w:tr w:rsidR="0041019D" w:rsidRPr="0048051F" w14:paraId="6F9F1F1F" w14:textId="77777777" w:rsidTr="20C8F210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64606B" w14:textId="77777777" w:rsidR="0041019D" w:rsidRPr="0048051F" w:rsidRDefault="0041019D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об’єкту 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D0A99" w14:textId="77777777" w:rsidR="0041019D" w:rsidRPr="0048051F" w:rsidRDefault="0041019D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Громада та область розташування </w:t>
            </w:r>
          </w:p>
        </w:tc>
      </w:tr>
      <w:tr w:rsidR="0041019D" w:rsidRPr="0048051F" w14:paraId="1FCF0AD1" w14:textId="77777777" w:rsidTr="20C8F210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53A695" w14:textId="019DEEA0" w:rsidR="0041019D" w:rsidRPr="0048051F" w:rsidRDefault="0041019D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20C8F2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Миколаївського комунального підприємства "Микола</w:t>
            </w:r>
            <w:r w:rsidR="743F91B4" w:rsidRPr="20C8F2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20C8F2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вводоканал"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45D29" w14:textId="77777777" w:rsidR="0041019D" w:rsidRPr="0048051F" w:rsidRDefault="0041019D" w:rsidP="004101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Миколаївська</w:t>
            </w:r>
            <w:r w:rsidRPr="0048051F">
              <w:rPr>
                <w:rFonts w:ascii="Times New Roman" w:hAnsi="Times New Roman" w:cs="Times New Roman"/>
                <w:sz w:val="24"/>
                <w:szCs w:val="24"/>
              </w:rPr>
              <w:t xml:space="preserve"> міська громада,</w:t>
            </w: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Миколаївська</w:t>
            </w: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область </w:t>
            </w:r>
          </w:p>
        </w:tc>
      </w:tr>
    </w:tbl>
    <w:p w14:paraId="460A9E71" w14:textId="4842A394" w:rsidR="0048051F" w:rsidRPr="0048051F" w:rsidRDefault="0048051F" w:rsidP="0048051F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20C8F210">
        <w:rPr>
          <w:rFonts w:ascii="Arial" w:eastAsia="Times New Roman" w:hAnsi="Arial" w:cs="Arial"/>
          <w:color w:val="000000" w:themeColor="text1"/>
          <w:sz w:val="27"/>
          <w:szCs w:val="27"/>
          <w:lang w:eastAsia="uk-UA"/>
        </w:rPr>
        <w:t> </w:t>
      </w:r>
      <w:r>
        <w:br/>
      </w:r>
      <w:r w:rsidRPr="20C8F210">
        <w:rPr>
          <w:rFonts w:ascii="Arial" w:eastAsia="Times New Roman" w:hAnsi="Arial" w:cs="Arial"/>
          <w:color w:val="000000" w:themeColor="text1"/>
          <w:sz w:val="27"/>
          <w:szCs w:val="27"/>
          <w:lang w:eastAsia="uk-UA"/>
        </w:rPr>
        <w:t>Визначення переможця тендеру відбудеться тендерним комітетом після оцінки запропонованих тендерних пропозицій згідно критеріїв наведених нижче. </w:t>
      </w:r>
    </w:p>
    <w:p w14:paraId="5F02182D" w14:textId="77777777" w:rsidR="0048051F" w:rsidRPr="0048051F" w:rsidRDefault="0048051F" w:rsidP="0048051F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lastRenderedPageBreak/>
        <w:t>Результати тендеру організатор повідомить учасникам електронною поштою протягом трьох робочих днів від часу прийняття рішення про визначення переможців. </w:t>
      </w:r>
    </w:p>
    <w:p w14:paraId="1729ACA1" w14:textId="77777777" w:rsidR="0048051F" w:rsidRPr="0048051F" w:rsidRDefault="0048051F" w:rsidP="0048051F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Тендерні пропозиції повинні бути чинними та не підлягатимуть внесенню змін з боку учасників тендеру, що їх подали, до кінцевого завершення надання послуг. </w:t>
      </w:r>
    </w:p>
    <w:p w14:paraId="4A6E421B" w14:textId="77777777" w:rsidR="0048051F" w:rsidRPr="0048051F" w:rsidRDefault="0048051F" w:rsidP="0048051F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Тендерні пропозиції мають містити: </w:t>
      </w:r>
    </w:p>
    <w:p w14:paraId="349055CF" w14:textId="77777777" w:rsidR="0048051F" w:rsidRPr="0048051F" w:rsidRDefault="0048051F" w:rsidP="0048051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цінову пропозицію та терміни виконання завдання;  </w:t>
      </w:r>
    </w:p>
    <w:p w14:paraId="27FEAB81" w14:textId="77777777" w:rsidR="0048051F" w:rsidRPr="0048051F" w:rsidRDefault="0048051F" w:rsidP="0048051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документи, які підтверджують повноваження особи на підписання тендерної пропозиції, якщо підписантом тендерної пропозиціє є не керівник учасника; </w:t>
      </w:r>
    </w:p>
    <w:p w14:paraId="66815A80" w14:textId="77777777" w:rsidR="0048051F" w:rsidRPr="0048051F" w:rsidRDefault="0048051F" w:rsidP="0048051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юридичні організаційні документи; </w:t>
      </w:r>
    </w:p>
    <w:p w14:paraId="04BF5C9B" w14:textId="77777777" w:rsidR="0048051F" w:rsidRDefault="0048051F" w:rsidP="0048051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лист в довільній формі, за підписом уповноваженої особи Учасника та завірений печаткою (за наявності), в якому зазначається інформація про наявність працівників відповідної кваліфікації (не менше двох), які мають необхідні знання (надати копії кваліфікаційних сертифікатів інженерів-проектувальників. також додаються скан-копії їх сертифікатів та резюме; </w:t>
      </w:r>
    </w:p>
    <w:p w14:paraId="376448D0" w14:textId="77777777" w:rsidR="006826F5" w:rsidRPr="006826F5" w:rsidRDefault="006826F5" w:rsidP="0048051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7"/>
          <w:szCs w:val="27"/>
          <w:lang w:eastAsia="uk-UA"/>
        </w:rPr>
      </w:pPr>
      <w:r w:rsidRPr="006826F5">
        <w:rPr>
          <w:rStyle w:val="normaltextrun"/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Інформаційну довідку про будівництво СЕС у 2020-2023 роках, яка має містити інформацію про потужність, терміни реалізації, посилання на інфоматеріали за наявності.</w:t>
      </w:r>
      <w:r w:rsidRPr="006826F5">
        <w:rPr>
          <w:rStyle w:val="eop"/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</w:p>
    <w:p w14:paraId="0923077A" w14:textId="77777777" w:rsidR="0048051F" w:rsidRPr="0048051F" w:rsidRDefault="0048051F" w:rsidP="0048051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лист в довільній формі про розробку ТЕО протягом 2018-2023 року в сфері ЖКГ (на підтвердження  може надаватися копії договорів та актів  на виконаних схожих робіт, рекомендації від попередніх Замовників). </w:t>
      </w:r>
    </w:p>
    <w:p w14:paraId="61551DF2" w14:textId="77777777" w:rsidR="0048051F" w:rsidRPr="0048051F" w:rsidRDefault="0048051F" w:rsidP="0048051F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Тендерні документи повинні бути складені українською мовою, підписані уповноваженою особою учасника та засвідчені печаткою (за наявності) та в електронному вигляді (у форматі PDF) надіслані учасником на електронну адресу ГО «Екоклуб» </w:t>
      </w:r>
      <w:r w:rsidRPr="0048051F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competition@ecoclubrivne.org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з темою листа </w:t>
      </w:r>
      <w:r w:rsidRPr="0048051F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«Тендер ТЕО та Назва учасника»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 до 18 год. 00 хв.  </w:t>
      </w:r>
      <w:r w:rsidR="00742744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0</w:t>
      </w:r>
      <w:r w:rsidR="00FB44A9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8</w:t>
      </w:r>
      <w:r w:rsidR="00025B6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.0</w:t>
      </w:r>
      <w:r w:rsidR="00742744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9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.2023 року. Усі тендерні пропозиції, отримані організатором після кінцевого терміну їх подання, розгляду не підлягатимуть. </w:t>
      </w:r>
    </w:p>
    <w:p w14:paraId="0B13988A" w14:textId="77777777" w:rsidR="0048051F" w:rsidRPr="0048051F" w:rsidRDefault="0048051F" w:rsidP="0048051F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Оцінка конкурсних пропозицій, що надійшли, розпочинається на наступний робочий день після завершення кінцевого терміну їх подання. </w:t>
      </w:r>
      <w:r w:rsidRPr="0048051F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Строк розгляду конкурсних пропозицій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</w:t>
      </w:r>
      <w:r w:rsidRPr="00E6108C">
        <w:rPr>
          <w:rFonts w:ascii="Arial" w:eastAsia="Times New Roman" w:hAnsi="Arial" w:cs="Arial"/>
          <w:color w:val="000000"/>
          <w:sz w:val="27"/>
          <w:szCs w:val="27"/>
          <w:highlight w:val="yellow"/>
          <w:lang w:eastAsia="uk-UA"/>
        </w:rPr>
        <w:t xml:space="preserve">– </w:t>
      </w:r>
      <w:r w:rsidR="00742744">
        <w:rPr>
          <w:rFonts w:ascii="Arial" w:eastAsia="Times New Roman" w:hAnsi="Arial" w:cs="Arial"/>
          <w:color w:val="000000"/>
          <w:sz w:val="27"/>
          <w:szCs w:val="27"/>
          <w:highlight w:val="yellow"/>
          <w:lang w:eastAsia="uk-UA"/>
        </w:rPr>
        <w:t>3</w:t>
      </w:r>
      <w:r w:rsidRPr="00E6108C">
        <w:rPr>
          <w:rFonts w:ascii="Arial" w:eastAsia="Times New Roman" w:hAnsi="Arial" w:cs="Arial"/>
          <w:color w:val="000000"/>
          <w:sz w:val="27"/>
          <w:szCs w:val="27"/>
          <w:highlight w:val="yellow"/>
          <w:lang w:eastAsia="uk-UA"/>
        </w:rPr>
        <w:t xml:space="preserve"> (</w:t>
      </w:r>
      <w:r w:rsidR="00742744">
        <w:rPr>
          <w:rFonts w:ascii="Arial" w:eastAsia="Times New Roman" w:hAnsi="Arial" w:cs="Arial"/>
          <w:color w:val="000000"/>
          <w:sz w:val="27"/>
          <w:szCs w:val="27"/>
          <w:highlight w:val="yellow"/>
          <w:lang w:eastAsia="uk-UA"/>
        </w:rPr>
        <w:t>три</w:t>
      </w:r>
      <w:r w:rsidRPr="00E6108C">
        <w:rPr>
          <w:rFonts w:ascii="Arial" w:eastAsia="Times New Roman" w:hAnsi="Arial" w:cs="Arial"/>
          <w:color w:val="000000"/>
          <w:sz w:val="27"/>
          <w:szCs w:val="27"/>
          <w:highlight w:val="yellow"/>
          <w:lang w:eastAsia="uk-UA"/>
        </w:rPr>
        <w:t>) робочих днів з дня початку їх розгляду.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</w:t>
      </w:r>
    </w:p>
    <w:p w14:paraId="0A37501D" w14:textId="77777777" w:rsidR="00FB44A9" w:rsidRDefault="00FB44A9" w:rsidP="0048051F">
      <w:pPr>
        <w:spacing w:after="30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</w:pPr>
    </w:p>
    <w:p w14:paraId="5DAB6C7B" w14:textId="77777777" w:rsidR="00FB44A9" w:rsidRDefault="00FB44A9" w:rsidP="0048051F">
      <w:pPr>
        <w:spacing w:after="30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</w:pPr>
    </w:p>
    <w:p w14:paraId="0F40DC88" w14:textId="77777777" w:rsidR="0048051F" w:rsidRPr="0048051F" w:rsidRDefault="0048051F" w:rsidP="0048051F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Додаткові застереження</w:t>
      </w: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</w:t>
      </w:r>
    </w:p>
    <w:p w14:paraId="641B17A6" w14:textId="77777777" w:rsidR="0048051F" w:rsidRPr="0048051F" w:rsidRDefault="0048051F" w:rsidP="00FB44A9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 </w:t>
      </w:r>
    </w:p>
    <w:p w14:paraId="3F30C4D1" w14:textId="77777777" w:rsidR="0048051F" w:rsidRPr="0048051F" w:rsidRDefault="0048051F" w:rsidP="00FB44A9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lastRenderedPageBreak/>
        <w:t>Учасник цієї загальної процедури (відкритого тендеру), надсилаючи документи для участі у загальній процедурі (відкритому тендері),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умовами, або відмові усім учасникам. </w:t>
      </w:r>
    </w:p>
    <w:p w14:paraId="6FA80EE2" w14:textId="77777777" w:rsidR="0048051F" w:rsidRPr="0048051F" w:rsidRDefault="0048051F" w:rsidP="00FB44A9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Учасник тендеру розуміє та приймає  те, що всі супутні витрати на підготовку пропозицій для участі у цьому тендері, покладаються виключно на Учасника, та не можуть бути відшкодовані ГО “Екоклуб”. </w:t>
      </w:r>
    </w:p>
    <w:p w14:paraId="713E6176" w14:textId="77777777" w:rsidR="0048051F" w:rsidRPr="0048051F" w:rsidRDefault="0048051F" w:rsidP="00FB44A9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8051F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У разі не отримання достатньої кількості пропозицій від Учасників, ГО “Екоклуб” залишає за собою право на продовження тендеру. А також задля забезпечення достатньої кількості учасників Організатор може провести прямі перемовини з потенційними Учасниками. Повідомлення про продовження тендеру буде розміщено на сайті організації. 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37"/>
        <w:gridCol w:w="1849"/>
      </w:tblGrid>
      <w:tr w:rsidR="0048051F" w:rsidRPr="0048051F" w14:paraId="3C5DAD5D" w14:textId="77777777" w:rsidTr="00025B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EBD24" w14:textId="77777777" w:rsidR="0048051F" w:rsidRPr="0048051F" w:rsidRDefault="0048051F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</w:t>
            </w:r>
          </w:p>
        </w:tc>
        <w:tc>
          <w:tcPr>
            <w:tcW w:w="6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F8322" w14:textId="77777777" w:rsidR="0048051F" w:rsidRPr="0048051F" w:rsidRDefault="0048051F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Критерій оцінки 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394335" w14:textId="77777777" w:rsidR="0048051F" w:rsidRPr="0048051F" w:rsidRDefault="0048051F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Максимальна кількість балів </w:t>
            </w:r>
          </w:p>
        </w:tc>
      </w:tr>
      <w:tr w:rsidR="0048051F" w:rsidRPr="0048051F" w14:paraId="700CF8E0" w14:textId="77777777" w:rsidTr="00025B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757DE" w14:textId="77777777" w:rsidR="0048051F" w:rsidRPr="0048051F" w:rsidRDefault="0048051F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78A446" w14:textId="77777777" w:rsidR="0048051F" w:rsidRPr="0048051F" w:rsidRDefault="0048051F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Запропонувана варітсть робіт Цим критерієм враховується вартість конкурсної пропозиції. Кількість балів присвоюється обернено пропорційно до запропонованої у конкурсній пропозиції ціні, розробка ТЕО з найменшою ціною отримує найбільшу кількість балів, розробка ТЕО з найбільшою ціною найменшу кількість балів. (максимум 50 балів). 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3E99C" w14:textId="77777777" w:rsidR="0048051F" w:rsidRPr="0048051F" w:rsidRDefault="0048051F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50 </w:t>
            </w:r>
          </w:p>
        </w:tc>
      </w:tr>
      <w:tr w:rsidR="0048051F" w:rsidRPr="0048051F" w14:paraId="5159BE28" w14:textId="77777777" w:rsidTr="00025B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C175A" w14:textId="77777777" w:rsidR="0048051F" w:rsidRPr="0048051F" w:rsidRDefault="0048051F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F5E94" w14:textId="77777777" w:rsidR="0048051F" w:rsidRPr="0048051F" w:rsidRDefault="0048051F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Якість конкурсної пропозиції та дотримання технічних вимог:  працівників відповідної кваліфікації, які мають необхідні знання та досвід (15 балів);  документально підтвердження досвіду виконання аналогічного договору (7 балів); наявність аналітика/досвід роботи з аналітичними даними (7 балів); рекомендації від попередніх замовників, від ОМС буде цінитися вище (6 балів);  розробка ТЕО для водопостачального підприємства (15 балів). 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8E73EC" w14:textId="77777777" w:rsidR="0048051F" w:rsidRPr="0048051F" w:rsidRDefault="0048051F" w:rsidP="00025B6F">
            <w:pPr>
              <w:tabs>
                <w:tab w:val="left" w:pos="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50 </w:t>
            </w:r>
          </w:p>
        </w:tc>
      </w:tr>
      <w:tr w:rsidR="0048051F" w:rsidRPr="0048051F" w14:paraId="561FACD6" w14:textId="77777777" w:rsidTr="00025B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17554C" w14:textId="77777777" w:rsidR="0048051F" w:rsidRPr="0048051F" w:rsidRDefault="0048051F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E82090" w14:textId="77777777" w:rsidR="0048051F" w:rsidRPr="0048051F" w:rsidRDefault="0048051F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кількість 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A965D" w14:textId="77777777" w:rsidR="0048051F" w:rsidRPr="0048051F" w:rsidRDefault="0048051F" w:rsidP="0048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05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100 </w:t>
            </w:r>
          </w:p>
        </w:tc>
      </w:tr>
    </w:tbl>
    <w:p w14:paraId="02EB378F" w14:textId="77777777" w:rsidR="003465B0" w:rsidRDefault="003465B0"/>
    <w:p w14:paraId="6A05A809" w14:textId="77777777" w:rsidR="00E6108C" w:rsidRDefault="00E6108C"/>
    <w:p w14:paraId="5A39BBE3" w14:textId="77777777" w:rsidR="00E6108C" w:rsidRDefault="00E6108C"/>
    <w:p w14:paraId="41C8F396" w14:textId="77777777" w:rsidR="00E6108C" w:rsidRDefault="00E6108C"/>
    <w:sectPr w:rsidR="00E61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7344"/>
    <w:multiLevelType w:val="multilevel"/>
    <w:tmpl w:val="7BE2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4E"/>
    <w:rsid w:val="000136F9"/>
    <w:rsid w:val="00025B6F"/>
    <w:rsid w:val="00050D4E"/>
    <w:rsid w:val="00072A20"/>
    <w:rsid w:val="001074D7"/>
    <w:rsid w:val="003465B0"/>
    <w:rsid w:val="0035354E"/>
    <w:rsid w:val="0040629E"/>
    <w:rsid w:val="0041019D"/>
    <w:rsid w:val="00443B5C"/>
    <w:rsid w:val="0048051F"/>
    <w:rsid w:val="0048705D"/>
    <w:rsid w:val="006826F5"/>
    <w:rsid w:val="00742744"/>
    <w:rsid w:val="0079492A"/>
    <w:rsid w:val="00A208B3"/>
    <w:rsid w:val="00B02067"/>
    <w:rsid w:val="00B907BD"/>
    <w:rsid w:val="00D0161C"/>
    <w:rsid w:val="00D82658"/>
    <w:rsid w:val="00E26880"/>
    <w:rsid w:val="00E6108C"/>
    <w:rsid w:val="00E80CC5"/>
    <w:rsid w:val="00EA550F"/>
    <w:rsid w:val="00F064EF"/>
    <w:rsid w:val="00FB44A9"/>
    <w:rsid w:val="0C66A269"/>
    <w:rsid w:val="20C8F210"/>
    <w:rsid w:val="3B8CE0D9"/>
    <w:rsid w:val="3C4C1E66"/>
    <w:rsid w:val="3DAC5E0B"/>
    <w:rsid w:val="4254D6B2"/>
    <w:rsid w:val="4D1A7467"/>
    <w:rsid w:val="57C4C061"/>
    <w:rsid w:val="6AD75E0B"/>
    <w:rsid w:val="743F9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6E2B"/>
  <w15:chartTrackingRefBased/>
  <w15:docId w15:val="{2A365945-E544-40E4-A8B3-1A3835F7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0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5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51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48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8051F"/>
    <w:rPr>
      <w:b/>
      <w:bCs/>
    </w:rPr>
  </w:style>
  <w:style w:type="character" w:styleId="a5">
    <w:name w:val="Hyperlink"/>
    <w:basedOn w:val="a0"/>
    <w:uiPriority w:val="99"/>
    <w:unhideWhenUsed/>
    <w:rsid w:val="0048051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805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a"/>
    <w:rsid w:val="00D0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D0161C"/>
  </w:style>
  <w:style w:type="character" w:customStyle="1" w:styleId="eop">
    <w:name w:val="eop"/>
    <w:basedOn w:val="a0"/>
    <w:rsid w:val="00D0161C"/>
  </w:style>
  <w:style w:type="character" w:customStyle="1" w:styleId="xcontentpasted0">
    <w:name w:val="x_contentpasted0"/>
    <w:basedOn w:val="a0"/>
    <w:rsid w:val="00E6108C"/>
  </w:style>
  <w:style w:type="character" w:styleId="a6">
    <w:name w:val="FollowedHyperlink"/>
    <w:basedOn w:val="a0"/>
    <w:uiPriority w:val="99"/>
    <w:semiHidden/>
    <w:unhideWhenUsed/>
    <w:rsid w:val="00EA5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2fb31dcce3984cfe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mailto:sakaliyk@ecoclubrivne.org" TargetMode="External"/><Relationship Id="rId5" Type="http://schemas.openxmlformats.org/officeDocument/2006/relationships/hyperlink" Target="mailto:competition@ecoclubriv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3598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Iryna Protsiuk</cp:lastModifiedBy>
  <cp:revision>6</cp:revision>
  <dcterms:created xsi:type="dcterms:W3CDTF">2023-08-10T12:51:00Z</dcterms:created>
  <dcterms:modified xsi:type="dcterms:W3CDTF">2023-12-28T08:01:00Z</dcterms:modified>
</cp:coreProperties>
</file>