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1B" w:rsidRDefault="00F0001B" w:rsidP="00F000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F0001B" w:rsidRDefault="00F0001B" w:rsidP="00F00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вимоги</w:t>
      </w:r>
    </w:p>
    <w:p w:rsidR="00F0001B" w:rsidRDefault="00F0001B" w:rsidP="00F00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наданню експертних послуг</w:t>
      </w:r>
    </w:p>
    <w:p w:rsidR="00F0001B" w:rsidRDefault="00F0001B" w:rsidP="00F0001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послуг, а саме послуги лектора під час  6 тренінгів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що працюють в медичних закладах, управліннях/відділах охорони здоров'я міських рад та ОТГ.</w:t>
      </w:r>
    </w:p>
    <w:p w:rsidR="00F0001B" w:rsidRDefault="00F0001B" w:rsidP="00F0001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Термін надання послуг: з  лютого – червень 2019 року.</w:t>
      </w:r>
    </w:p>
    <w:p w:rsidR="00F0001B" w:rsidRDefault="00F0001B" w:rsidP="00F0001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 надання послуг: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м.Чернігів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м.Суми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м.Львів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м.Миколаїв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м.Вінниця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м.Дніпро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001B" w:rsidRDefault="00F0001B" w:rsidP="00F0001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Експертні послуги включають:</w:t>
      </w:r>
    </w:p>
    <w:p w:rsidR="00F0001B" w:rsidRDefault="00F0001B" w:rsidP="00F0001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підготовку презентацій на теми: «Енергетичні аудити та практика використання вимірювального обладнання»; «Кращі практики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«Практична вправа з розрахунками»;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Пріоритезація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роботі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«Мотивація та залучення іншого персоналу до енергозбереження у лікарнях»; «Проведення знайомства та підсумків тренінгу».</w:t>
      </w:r>
    </w:p>
    <w:p w:rsidR="00F0001B" w:rsidRDefault="00F0001B" w:rsidP="00F0001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F0001B" w:rsidRDefault="00F0001B" w:rsidP="00F0001B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F0001B" w:rsidRDefault="00F0001B" w:rsidP="00F000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 Оплата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здійснюватиметься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шляхом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безготівкового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валюті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гривні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шляхом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перерахування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банківський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001B" w:rsidRDefault="00F0001B" w:rsidP="00F00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зазначених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укладенно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зобовязується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здачі-приймання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описовий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8. </w:t>
      </w:r>
      <w:r>
        <w:rPr>
          <w:rFonts w:ascii="Times New Roman" w:hAnsi="Times New Roman" w:cs="Times New Roman"/>
          <w:sz w:val="24"/>
          <w:szCs w:val="24"/>
        </w:rPr>
        <w:t>Якщо забезпечення якихось з цих пунктів є неможливим, просимо вказати це у тендерній пропозиції.</w:t>
      </w:r>
      <w:r>
        <w:rPr>
          <w:rFonts w:ascii="Times New Roman" w:hAnsi="Times New Roman" w:cs="Times New Roman"/>
          <w:sz w:val="24"/>
          <w:szCs w:val="24"/>
        </w:rPr>
        <w:br/>
        <w:t>9.  Термін подачі заявок до 26 січня 2019 року (включно).</w:t>
      </w:r>
    </w:p>
    <w:p w:rsidR="00FF3E5C" w:rsidRDefault="00FF3E5C" w:rsidP="00F0001B">
      <w:pPr>
        <w:rPr>
          <w:rFonts w:ascii="Times New Roman" w:hAnsi="Times New Roman" w:cs="Times New Roman"/>
          <w:sz w:val="24"/>
          <w:szCs w:val="24"/>
        </w:rPr>
      </w:pPr>
    </w:p>
    <w:p w:rsidR="00FF3E5C" w:rsidRDefault="00FF3E5C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1A5264" w:rsidRDefault="001A5264" w:rsidP="00FF3E5C">
      <w:pPr>
        <w:rPr>
          <w:rFonts w:ascii="Times New Roman" w:hAnsi="Times New Roman" w:cs="Times New Roman"/>
          <w:sz w:val="24"/>
          <w:szCs w:val="24"/>
        </w:rPr>
      </w:pPr>
    </w:p>
    <w:p w:rsidR="00FF3E5C" w:rsidRPr="00996CCA" w:rsidRDefault="00FF3E5C" w:rsidP="00FF3E5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CA">
        <w:rPr>
          <w:rFonts w:ascii="Times New Roman" w:hAnsi="Times New Roman" w:cs="Times New Roman"/>
          <w:b/>
          <w:sz w:val="24"/>
          <w:szCs w:val="24"/>
        </w:rPr>
        <w:lastRenderedPageBreak/>
        <w:t>Комерційна пропозиція</w:t>
      </w:r>
    </w:p>
    <w:p w:rsidR="00FF3E5C" w:rsidRPr="00996CCA" w:rsidRDefault="00FF3E5C" w:rsidP="00FF3E5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CA">
        <w:rPr>
          <w:rFonts w:ascii="Times New Roman" w:hAnsi="Times New Roman" w:cs="Times New Roman"/>
          <w:b/>
          <w:sz w:val="24"/>
          <w:szCs w:val="24"/>
        </w:rPr>
        <w:t xml:space="preserve">по наданню експертних послуг </w:t>
      </w:r>
    </w:p>
    <w:p w:rsidR="00FF3E5C" w:rsidRPr="00996CCA" w:rsidRDefault="00FF3E5C" w:rsidP="00F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3E5C" w:rsidRPr="00996CCA" w:rsidRDefault="00FF3E5C" w:rsidP="00FF3E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______________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надаю свою пропозицію щодо участі у тендері з надання </w:t>
      </w:r>
      <w:r w:rsidRPr="0099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</w:t>
      </w:r>
      <w:r w:rsidRPr="00996CCA">
        <w:rPr>
          <w:rFonts w:ascii="Times New Roman" w:hAnsi="Times New Roman" w:cs="Times New Roman"/>
          <w:color w:val="000000"/>
          <w:sz w:val="24"/>
          <w:szCs w:val="24"/>
        </w:rPr>
        <w:t>кспертних послуг, а саме послуг лектора під час  6 тренінгів «</w:t>
      </w:r>
      <w:proofErr w:type="spellStart"/>
      <w:r w:rsidRPr="00996CCA">
        <w:rPr>
          <w:rFonts w:ascii="Times New Roman" w:hAnsi="Times New Roman" w:cs="Times New Roman"/>
          <w:color w:val="000000"/>
          <w:sz w:val="24"/>
          <w:szCs w:val="24"/>
        </w:rPr>
        <w:t>Енергоменеджмент</w:t>
      </w:r>
      <w:proofErr w:type="spellEnd"/>
      <w:r w:rsidRPr="00996CCA">
        <w:rPr>
          <w:rFonts w:ascii="Times New Roman" w:hAnsi="Times New Roman" w:cs="Times New Roman"/>
          <w:color w:val="000000"/>
          <w:sz w:val="24"/>
          <w:szCs w:val="24"/>
        </w:rPr>
        <w:t xml:space="preserve"> в лікарнях» згідно з технічними та іншими вимогами Замовника. Інформацію про проведення тендеру отримав на сайті ГО «</w:t>
      </w:r>
      <w:proofErr w:type="spellStart"/>
      <w:r w:rsidRPr="00996CCA">
        <w:rPr>
          <w:rFonts w:ascii="Times New Roman" w:hAnsi="Times New Roman" w:cs="Times New Roman"/>
          <w:color w:val="000000"/>
          <w:sz w:val="24"/>
          <w:szCs w:val="24"/>
        </w:rPr>
        <w:t>Екоклуб</w:t>
      </w:r>
      <w:proofErr w:type="spellEnd"/>
      <w:r w:rsidRPr="00996CC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FF3E5C" w:rsidRPr="00996CCA" w:rsidRDefault="00FF3E5C" w:rsidP="00FF3E5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6CCA">
        <w:rPr>
          <w:rFonts w:ascii="Times New Roman" w:hAnsi="Times New Roman" w:cs="Times New Roman"/>
          <w:color w:val="000000"/>
          <w:sz w:val="24"/>
          <w:szCs w:val="24"/>
        </w:rPr>
        <w:t>Запропоновані експертні послуги включатимуть:</w:t>
      </w:r>
    </w:p>
    <w:p w:rsidR="00FF3E5C" w:rsidRDefault="00FF3E5C" w:rsidP="00FF3E5C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-- підготовку презентацій на теми: «Енергетичні аудити та практика використання вимірювального обладнання»; «Кращі практики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енергоменеджменту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«Практична вправа з розрахунками»;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Пріоритезація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роботі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енергоменеджера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 «Мотивація та залучення іншого персоналу до енергозбереження у лікарнях»; «Проведення знайомства та підсумків тренінгу».</w:t>
      </w:r>
    </w:p>
    <w:p w:rsidR="00FF3E5C" w:rsidRDefault="00FF3E5C" w:rsidP="00FF3E5C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читання лекцій учасникам під час тренінгу, у попередньо визначений час та дату.</w:t>
      </w:r>
    </w:p>
    <w:p w:rsidR="00FF3E5C" w:rsidRDefault="00FF3E5C" w:rsidP="00FF3E5C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надання у розпорядження Замовника презентації та інші матеріали, які використовувалися під час підготовки до лекції.</w:t>
      </w:r>
    </w:p>
    <w:p w:rsidR="00FF3E5C" w:rsidRPr="00996CCA" w:rsidRDefault="00FF3E5C" w:rsidP="00FF3E5C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3E5C" w:rsidRPr="00996CCA" w:rsidRDefault="00FF3E5C" w:rsidP="00FF3E5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3E5C" w:rsidRPr="00996CCA" w:rsidRDefault="00FF3E5C" w:rsidP="00FF3E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______________</w:t>
      </w:r>
      <w:r w:rsidRPr="0099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вивчивши технічні, якісні та кількісні вимоги</w:t>
      </w:r>
      <w:r w:rsidRPr="00996C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,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виконання зазначеного вище, я маю можливість та погоджуюся виконати вимоги Замовника на умовах, зазначених у тендерній пропозиції за наступними цінами:</w:t>
      </w:r>
    </w:p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1593"/>
        <w:gridCol w:w="1593"/>
        <w:gridCol w:w="1591"/>
      </w:tblGrid>
      <w:tr w:rsidR="00FF3E5C" w:rsidRPr="00996CCA" w:rsidTr="00533E6F">
        <w:tc>
          <w:tcPr>
            <w:tcW w:w="2519" w:type="pct"/>
            <w:shd w:val="clear" w:color="auto" w:fill="auto"/>
          </w:tcPr>
          <w:p w:rsidR="00FF3E5C" w:rsidRPr="00996CCA" w:rsidRDefault="00FF3E5C" w:rsidP="00533E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послуги</w:t>
            </w:r>
          </w:p>
        </w:tc>
        <w:tc>
          <w:tcPr>
            <w:tcW w:w="827" w:type="pct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27" w:type="pct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Ціна, грн</w:t>
            </w:r>
          </w:p>
        </w:tc>
        <w:tc>
          <w:tcPr>
            <w:tcW w:w="826" w:type="pct"/>
            <w:shd w:val="clear" w:color="auto" w:fill="auto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Вартість, грн</w:t>
            </w:r>
          </w:p>
        </w:tc>
      </w:tr>
      <w:tr w:rsidR="00FF3E5C" w:rsidRPr="00996CCA" w:rsidTr="00533E6F">
        <w:tc>
          <w:tcPr>
            <w:tcW w:w="2519" w:type="pct"/>
            <w:shd w:val="clear" w:color="auto" w:fill="auto"/>
          </w:tcPr>
          <w:p w:rsidR="00FF3E5C" w:rsidRPr="00996CCA" w:rsidRDefault="00FF3E5C" w:rsidP="00533E6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Експертні послуги</w:t>
            </w:r>
          </w:p>
        </w:tc>
        <w:tc>
          <w:tcPr>
            <w:tcW w:w="827" w:type="pct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6C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827" w:type="pct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shd w:val="clear" w:color="auto" w:fill="auto"/>
          </w:tcPr>
          <w:p w:rsidR="00FF3E5C" w:rsidRPr="00996CCA" w:rsidRDefault="00FF3E5C" w:rsidP="00533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1. Я погоджуюся дотримуватися умов цієї пропозиції протягом 90 днів з дня розкриття тендерних пропозицій.</w:t>
      </w:r>
    </w:p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2. Я погоджуюся з умовами, що Ви можете відхилити мою чи всі тендерні пропозиції згідно з умовами тендерної документації, та розумію, що Ви не обмежені у прийнятті будь-якої іншої пропозиції з більш вигідними для Вас умовами.</w:t>
      </w:r>
    </w:p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6CCA">
        <w:rPr>
          <w:rFonts w:ascii="Times New Roman" w:eastAsia="Times New Roman" w:hAnsi="Times New Roman" w:cs="Times New Roman"/>
          <w:sz w:val="24"/>
          <w:szCs w:val="24"/>
          <w:lang w:eastAsia="uk-UA"/>
        </w:rPr>
        <w:t>4. Послуги будуть надаватися  з лютого по червень 2019 року.</w:t>
      </w:r>
    </w:p>
    <w:p w:rsidR="00FF3E5C" w:rsidRPr="00996CCA" w:rsidRDefault="00FF3E5C" w:rsidP="00FF3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F3E5C" w:rsidRPr="00996CCA" w:rsidRDefault="00FF3E5C" w:rsidP="00F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Дата:  _____________</w:t>
      </w:r>
      <w:r w:rsidRPr="00996C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                              _______________________ </w:t>
      </w:r>
    </w:p>
    <w:p w:rsidR="00FF3E5C" w:rsidRDefault="00FF3E5C" w:rsidP="00F0001B">
      <w:pPr>
        <w:rPr>
          <w:rFonts w:ascii="Times New Roman" w:hAnsi="Times New Roman" w:cs="Times New Roman"/>
          <w:sz w:val="24"/>
          <w:szCs w:val="24"/>
        </w:rPr>
      </w:pPr>
    </w:p>
    <w:p w:rsidR="00F0001B" w:rsidRDefault="00F0001B" w:rsidP="00F000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5306" w:rsidRPr="001A5264" w:rsidRDefault="00805306" w:rsidP="001A526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306" w:rsidRDefault="00805306"/>
    <w:p w:rsidR="00805306" w:rsidRDefault="00805306"/>
    <w:p w:rsidR="00805306" w:rsidRDefault="00805306"/>
    <w:p w:rsidR="00805306" w:rsidRDefault="00805306"/>
    <w:p w:rsidR="00805306" w:rsidRDefault="00805306"/>
    <w:sectPr w:rsidR="00805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7270"/>
    <w:multiLevelType w:val="hybridMultilevel"/>
    <w:tmpl w:val="8E8ADB90"/>
    <w:lvl w:ilvl="0" w:tplc="5F2A229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11EE3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7A17"/>
    <w:multiLevelType w:val="multilevel"/>
    <w:tmpl w:val="EE26D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E6"/>
    <w:rsid w:val="001A5264"/>
    <w:rsid w:val="00381681"/>
    <w:rsid w:val="00805306"/>
    <w:rsid w:val="00F0001B"/>
    <w:rsid w:val="00F84AE6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3828B-8791-4D66-848F-23C1F1F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1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0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B11C-E011-465E-AABE-1B6A982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Лящук</dc:creator>
  <cp:keywords/>
  <dc:description/>
  <cp:lastModifiedBy>Ольга Лящук</cp:lastModifiedBy>
  <cp:revision>4</cp:revision>
  <dcterms:created xsi:type="dcterms:W3CDTF">2019-05-08T09:29:00Z</dcterms:created>
  <dcterms:modified xsi:type="dcterms:W3CDTF">2019-05-08T10:38:00Z</dcterms:modified>
</cp:coreProperties>
</file>